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1C" w:rsidRDefault="007F3D1C" w:rsidP="007F3D1C">
      <w:pPr>
        <w:jc w:val="right"/>
      </w:pPr>
      <w:r>
        <w:t xml:space="preserve">Chełmża, dnia </w:t>
      </w:r>
      <w:r w:rsidR="00E12615">
        <w:t xml:space="preserve"> 09</w:t>
      </w:r>
      <w:r>
        <w:t xml:space="preserve"> </w:t>
      </w:r>
      <w:r w:rsidR="00E12615">
        <w:t xml:space="preserve">września </w:t>
      </w:r>
      <w:r>
        <w:t xml:space="preserve"> 201</w:t>
      </w:r>
      <w:r w:rsidR="00E12615">
        <w:t>4</w:t>
      </w:r>
      <w:r>
        <w:t>r.</w:t>
      </w:r>
    </w:p>
    <w:p w:rsidR="007F3D1C" w:rsidRDefault="007F3D1C" w:rsidP="007F3D1C"/>
    <w:p w:rsidR="007F3D1C" w:rsidRDefault="007F3D1C" w:rsidP="007F3D1C"/>
    <w:p w:rsidR="007F3D1C" w:rsidRDefault="007F3D1C" w:rsidP="007F3D1C">
      <w:pPr>
        <w:jc w:val="center"/>
      </w:pPr>
      <w:r>
        <w:t>PROTOKÓŁ  Z  KONSULTACJI   W  SPRAWIE  PROJEKTU  PROGRAMU  WSPÓŁPRACY  MIASTA  CHEŁMŻY  Z  ORGANIZACJAMI  POZARZĄDOWYMI  I  INNYMI  PODMIOTAMI  PROWADZĄCYMI  DZIAŁALNOŚĆ  POŻYTKU  PUBLICZNEGO  NA  201</w:t>
      </w:r>
      <w:r w:rsidR="00E12615">
        <w:t>5</w:t>
      </w:r>
      <w:r>
        <w:t xml:space="preserve"> R.</w:t>
      </w:r>
    </w:p>
    <w:p w:rsidR="007F3D1C" w:rsidRDefault="007F3D1C" w:rsidP="007F3D1C"/>
    <w:p w:rsidR="007F3D1C" w:rsidRDefault="007F3D1C" w:rsidP="007F3D1C"/>
    <w:p w:rsidR="007F3D1C" w:rsidRDefault="007F3D1C" w:rsidP="007F3D1C"/>
    <w:p w:rsidR="007F3D1C" w:rsidRDefault="007F3D1C" w:rsidP="007F3D1C">
      <w:pPr>
        <w:jc w:val="both"/>
      </w:pPr>
      <w:r>
        <w:t xml:space="preserve">      W dniu </w:t>
      </w:r>
      <w:r w:rsidR="00E12615">
        <w:t>9 września</w:t>
      </w:r>
      <w:r>
        <w:t xml:space="preserve"> 201</w:t>
      </w:r>
      <w:r w:rsidR="00E12615">
        <w:t>4</w:t>
      </w:r>
      <w:r>
        <w:t>r. przeprowadzono konsultacje z przedstawicielami organizacji pozarządowych w sprawie projektu „Programu Współpracy z ……”. W konsultacjach wzięło udział 14 prze</w:t>
      </w:r>
      <w:bookmarkStart w:id="0" w:name="_GoBack"/>
      <w:bookmarkEnd w:id="0"/>
      <w:r>
        <w:t>dstawicieli organizacji pozarządowych.</w:t>
      </w:r>
    </w:p>
    <w:p w:rsidR="007F3D1C" w:rsidRDefault="007F3D1C" w:rsidP="007F3D1C">
      <w:pPr>
        <w:jc w:val="both"/>
      </w:pPr>
      <w:r>
        <w:t xml:space="preserve">      Po zapoznaniu się z projektem Programu Współpracy na 2014 r. nie wniesiono żadnych uwag. </w:t>
      </w:r>
      <w:r w:rsidR="00D00BCE">
        <w:t>Przedmiotem dyskusji przedstawicieli organizacji pozarządowych</w:t>
      </w:r>
      <w:r w:rsidR="00B946ED">
        <w:t xml:space="preserve"> była możliwość wniesienia wkładu osobowego w ramach udziału własnego ( pracy społecznej członków i świadczeń wolontariuszy ) do wysokości 10 % całkowitych kosztów</w:t>
      </w:r>
      <w:r w:rsidR="002E1FD2">
        <w:t xml:space="preserve"> zadania oraz, że wartość pracy wolontariusza  nie może przekroczyć kwoty 12 zł za jedną godzinę pracy. </w:t>
      </w:r>
      <w:r w:rsidR="002D2D25">
        <w:t xml:space="preserve">Ustalono, iż takie zapisy znajdą się w </w:t>
      </w:r>
      <w:r w:rsidR="002D2D25">
        <w:t>otwarty</w:t>
      </w:r>
      <w:r w:rsidR="002D2D25">
        <w:t>m</w:t>
      </w:r>
      <w:r w:rsidR="002D2D25">
        <w:t xml:space="preserve"> konkurs</w:t>
      </w:r>
      <w:r w:rsidR="002D2D25">
        <w:t>ie</w:t>
      </w:r>
      <w:r w:rsidR="002D2D25">
        <w:t xml:space="preserve"> ofert na wykonanie zadań publicznych związanych z realizacją zadań samorządu gminy w 201</w:t>
      </w:r>
      <w:r w:rsidR="006A0E45">
        <w:t>5</w:t>
      </w:r>
      <w:r w:rsidR="002D2D25">
        <w:t xml:space="preserve"> roku przez organizacje prowadzące działalność pożytku publicznego</w:t>
      </w:r>
      <w:r w:rsidR="006A0E45">
        <w:t xml:space="preserve">. </w:t>
      </w:r>
      <w:r>
        <w:t>Konsultacje przeprowadziła Naczelnik Wydziału Spraw Społecznych i Obywatelskich – Teresa Nowicka.</w:t>
      </w:r>
    </w:p>
    <w:p w:rsidR="007F3D1C" w:rsidRDefault="007F3D1C" w:rsidP="007F3D1C">
      <w:pPr>
        <w:jc w:val="both"/>
      </w:pPr>
    </w:p>
    <w:p w:rsidR="007F3D1C" w:rsidRDefault="007F3D1C" w:rsidP="007F3D1C">
      <w:pPr>
        <w:jc w:val="both"/>
      </w:pPr>
    </w:p>
    <w:p w:rsidR="007F3D1C" w:rsidRDefault="007F3D1C" w:rsidP="007F3D1C">
      <w:pPr>
        <w:jc w:val="both"/>
      </w:pPr>
      <w:r>
        <w:t xml:space="preserve">                                                                                                                                 Naczelnik Wydziału </w:t>
      </w:r>
    </w:p>
    <w:p w:rsidR="007F3D1C" w:rsidRDefault="007F3D1C" w:rsidP="007F3D1C">
      <w:pPr>
        <w:jc w:val="both"/>
      </w:pPr>
      <w:r>
        <w:t xml:space="preserve">                                                                                                                   Spraw Społecznych i Obywatelskich</w:t>
      </w:r>
    </w:p>
    <w:p w:rsidR="007F3D1C" w:rsidRDefault="007F3D1C" w:rsidP="007F3D1C">
      <w:pPr>
        <w:jc w:val="both"/>
      </w:pPr>
      <w:r>
        <w:t xml:space="preserve">                                                                                                                                  Teresa  Nowicka</w:t>
      </w:r>
    </w:p>
    <w:p w:rsidR="007F3D1C" w:rsidRDefault="007F3D1C" w:rsidP="007F3D1C">
      <w:pPr>
        <w:jc w:val="both"/>
      </w:pPr>
    </w:p>
    <w:p w:rsidR="007F3D1C" w:rsidRDefault="007F3D1C" w:rsidP="007F3D1C">
      <w:pPr>
        <w:jc w:val="both"/>
      </w:pPr>
    </w:p>
    <w:p w:rsidR="007F3D1C" w:rsidRDefault="007F3D1C" w:rsidP="007F3D1C">
      <w:pPr>
        <w:jc w:val="both"/>
      </w:pPr>
    </w:p>
    <w:p w:rsidR="007F3D1C" w:rsidRDefault="007F3D1C" w:rsidP="007F3D1C">
      <w:pPr>
        <w:jc w:val="both"/>
      </w:pPr>
      <w:r>
        <w:t>Protokół sporządził</w:t>
      </w:r>
    </w:p>
    <w:p w:rsidR="007F3D1C" w:rsidRDefault="002C23E1" w:rsidP="007F3D1C">
      <w:pPr>
        <w:jc w:val="both"/>
      </w:pPr>
      <w:r>
        <w:t xml:space="preserve">  </w:t>
      </w:r>
      <w:r w:rsidR="007F3D1C">
        <w:t xml:space="preserve">Marek </w:t>
      </w:r>
      <w:proofErr w:type="spellStart"/>
      <w:r w:rsidR="007F3D1C">
        <w:t>Dzielski</w:t>
      </w:r>
      <w:proofErr w:type="spellEnd"/>
    </w:p>
    <w:p w:rsidR="002E1FD2" w:rsidRDefault="002E1FD2" w:rsidP="007F3D1C">
      <w:pPr>
        <w:jc w:val="both"/>
      </w:pPr>
    </w:p>
    <w:p w:rsidR="002E1FD2" w:rsidRDefault="002E1FD2" w:rsidP="007F3D1C">
      <w:pPr>
        <w:jc w:val="both"/>
      </w:pPr>
    </w:p>
    <w:p w:rsidR="002E1FD2" w:rsidRDefault="002E1FD2" w:rsidP="007F3D1C">
      <w:pPr>
        <w:jc w:val="both"/>
      </w:pPr>
      <w:r>
        <w:t>Protokół podpisali przedstawiciele organizacji pozarządowych:</w:t>
      </w:r>
    </w:p>
    <w:p w:rsidR="002E1FD2" w:rsidRDefault="002D2D25" w:rsidP="007F3D1C">
      <w:pPr>
        <w:jc w:val="both"/>
      </w:pPr>
      <w:r>
        <w:t>1.</w:t>
      </w:r>
      <w:r>
        <w:tab/>
      </w:r>
      <w:r w:rsidR="002E1FD2">
        <w:t>Pan Janusz Kalinowski</w:t>
      </w:r>
    </w:p>
    <w:p w:rsidR="002E1FD2" w:rsidRDefault="002D2D25" w:rsidP="007F3D1C">
      <w:pPr>
        <w:jc w:val="both"/>
      </w:pPr>
      <w:r>
        <w:t>2.</w:t>
      </w:r>
      <w:r>
        <w:tab/>
        <w:t>Pani Halina Jankowska</w:t>
      </w:r>
    </w:p>
    <w:p w:rsidR="002D2D25" w:rsidRDefault="002D2D25" w:rsidP="007F3D1C">
      <w:pPr>
        <w:jc w:val="both"/>
      </w:pPr>
      <w:r>
        <w:t xml:space="preserve">3. </w:t>
      </w:r>
      <w:r>
        <w:tab/>
        <w:t>Pan Marcin Seroczyński</w:t>
      </w:r>
    </w:p>
    <w:p w:rsidR="002D2D25" w:rsidRDefault="002D2D25" w:rsidP="007F3D1C">
      <w:pPr>
        <w:jc w:val="both"/>
      </w:pPr>
      <w:r>
        <w:t>4.</w:t>
      </w:r>
      <w:r>
        <w:tab/>
        <w:t>Pan Wiesław Budziak</w:t>
      </w:r>
    </w:p>
    <w:p w:rsidR="002D2D25" w:rsidRDefault="002D2D25" w:rsidP="007F3D1C">
      <w:pPr>
        <w:jc w:val="both"/>
      </w:pPr>
      <w:r>
        <w:t>5.</w:t>
      </w:r>
      <w:r>
        <w:tab/>
        <w:t>Pani Marlena Nowacka</w:t>
      </w:r>
    </w:p>
    <w:p w:rsidR="002D2D25" w:rsidRDefault="002D2D25" w:rsidP="007F3D1C">
      <w:pPr>
        <w:jc w:val="both"/>
      </w:pPr>
      <w:r>
        <w:t>6.</w:t>
      </w:r>
      <w:r>
        <w:tab/>
        <w:t>Pan Wojciech Cabaj</w:t>
      </w:r>
    </w:p>
    <w:p w:rsidR="002D2D25" w:rsidRDefault="002D2D25" w:rsidP="007F3D1C">
      <w:pPr>
        <w:jc w:val="both"/>
      </w:pPr>
      <w:r>
        <w:t>7.</w:t>
      </w:r>
      <w:r>
        <w:tab/>
        <w:t xml:space="preserve">Pan Stanisław </w:t>
      </w:r>
      <w:proofErr w:type="spellStart"/>
      <w:r>
        <w:t>Wonatowski</w:t>
      </w:r>
      <w:proofErr w:type="spellEnd"/>
    </w:p>
    <w:p w:rsidR="002D2D25" w:rsidRDefault="002D2D25" w:rsidP="007F3D1C">
      <w:pPr>
        <w:jc w:val="both"/>
      </w:pPr>
      <w:r>
        <w:t>8.</w:t>
      </w:r>
      <w:r>
        <w:tab/>
        <w:t>Pan Jacek Słowiński</w:t>
      </w:r>
    </w:p>
    <w:p w:rsidR="002D2D25" w:rsidRDefault="002D2D25" w:rsidP="007F3D1C">
      <w:pPr>
        <w:jc w:val="both"/>
      </w:pPr>
      <w:r>
        <w:t>9.</w:t>
      </w:r>
      <w:r>
        <w:tab/>
        <w:t>Pani Emilia Kuczka</w:t>
      </w:r>
    </w:p>
    <w:p w:rsidR="002D2D25" w:rsidRDefault="002D2D25" w:rsidP="007F3D1C">
      <w:pPr>
        <w:jc w:val="both"/>
      </w:pPr>
      <w:r>
        <w:t>10.</w:t>
      </w:r>
      <w:r>
        <w:tab/>
        <w:t>Pan Dariusz Holc</w:t>
      </w:r>
    </w:p>
    <w:p w:rsidR="002D2D25" w:rsidRDefault="002D2D25" w:rsidP="007F3D1C">
      <w:pPr>
        <w:jc w:val="both"/>
      </w:pPr>
      <w:r>
        <w:t>11.</w:t>
      </w:r>
      <w:r>
        <w:tab/>
        <w:t xml:space="preserve">Pani Renata </w:t>
      </w:r>
      <w:proofErr w:type="spellStart"/>
      <w:r>
        <w:t>Zielaskowska</w:t>
      </w:r>
      <w:proofErr w:type="spellEnd"/>
    </w:p>
    <w:p w:rsidR="002D2D25" w:rsidRDefault="002D2D25" w:rsidP="007F3D1C">
      <w:pPr>
        <w:jc w:val="both"/>
      </w:pPr>
      <w:r>
        <w:t>12.</w:t>
      </w:r>
      <w:r>
        <w:tab/>
        <w:t>Pan Krzysztof Dembiński</w:t>
      </w:r>
    </w:p>
    <w:p w:rsidR="002D2D25" w:rsidRDefault="002D2D25" w:rsidP="007F3D1C">
      <w:pPr>
        <w:jc w:val="both"/>
      </w:pPr>
      <w:r>
        <w:t>13.</w:t>
      </w:r>
      <w:r>
        <w:tab/>
        <w:t>Pan Przemysław Olejniczak</w:t>
      </w:r>
    </w:p>
    <w:p w:rsidR="002D2D25" w:rsidRDefault="002D2D25" w:rsidP="007F3D1C">
      <w:pPr>
        <w:jc w:val="both"/>
      </w:pPr>
      <w:r>
        <w:t>14.</w:t>
      </w:r>
      <w:r>
        <w:tab/>
        <w:t>Pan Maciej Zdrojewski</w:t>
      </w:r>
    </w:p>
    <w:sectPr w:rsidR="002D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C"/>
    <w:rsid w:val="002C23E1"/>
    <w:rsid w:val="002D2D25"/>
    <w:rsid w:val="002E1FD2"/>
    <w:rsid w:val="005B76DA"/>
    <w:rsid w:val="006A0E45"/>
    <w:rsid w:val="007F3D1C"/>
    <w:rsid w:val="0084401C"/>
    <w:rsid w:val="00B946ED"/>
    <w:rsid w:val="00D00BCE"/>
    <w:rsid w:val="00E1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</cp:revision>
  <cp:lastPrinted>2014-09-11T08:01:00Z</cp:lastPrinted>
  <dcterms:created xsi:type="dcterms:W3CDTF">2014-09-11T08:40:00Z</dcterms:created>
  <dcterms:modified xsi:type="dcterms:W3CDTF">2014-09-11T08:40:00Z</dcterms:modified>
</cp:coreProperties>
</file>